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6"/>
        <w:gridCol w:w="6464"/>
        <w:gridCol w:w="1956"/>
      </w:tblGrid>
      <w:tr w:rsidR="00707B67" w14:paraId="1D8B263B" w14:textId="77777777" w:rsidTr="00C636E2">
        <w:trPr>
          <w:trHeight w:val="907"/>
        </w:trPr>
        <w:tc>
          <w:tcPr>
            <w:tcW w:w="2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2633" w14:textId="65A19693" w:rsidR="00707B67" w:rsidRDefault="00661CE5">
            <w:pPr>
              <w:spacing w:after="0" w:line="240" w:lineRule="auto"/>
            </w:pPr>
            <w:r>
              <w:rPr>
                <w:noProof/>
                <w:lang w:eastAsia="de-CH"/>
              </w:rPr>
              <w:drawing>
                <wp:inline distT="0" distB="0" distL="0" distR="0" wp14:anchorId="1D8B2635" wp14:editId="031A6624">
                  <wp:extent cx="1162046" cy="361946"/>
                  <wp:effectExtent l="0" t="0" r="4" b="4"/>
                  <wp:docPr id="1654005852" name="Bild 1" descr="AKV-Logo_ne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46" cy="361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4" w:type="dxa"/>
            <w:vMerge w:val="restart"/>
            <w:tcBorders>
              <w:bottom w:val="single" w:sz="4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7D0F" w14:textId="77777777" w:rsidR="000275D0" w:rsidRPr="000275D0" w:rsidRDefault="000275D0" w:rsidP="000275D0">
            <w:pPr>
              <w:pStyle w:val="Kopfzeile"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cs="Arial"/>
                <w:b/>
                <w:bCs/>
                <w:sz w:val="32"/>
                <w:szCs w:val="32"/>
              </w:rPr>
            </w:pPr>
            <w:r w:rsidRPr="000275D0">
              <w:rPr>
                <w:rFonts w:cs="Arial"/>
                <w:b/>
                <w:bCs/>
                <w:sz w:val="32"/>
                <w:szCs w:val="32"/>
              </w:rPr>
              <w:t>Offene Aargauische Kantonale Rammlerschau 24. / 25. Januar 2026</w:t>
            </w:r>
          </w:p>
          <w:p w14:paraId="1D8B2639" w14:textId="363F343E" w:rsidR="00707B67" w:rsidRDefault="00707B67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263A" w14:textId="77777777" w:rsidR="00707B67" w:rsidRDefault="00661CE5">
            <w:pPr>
              <w:spacing w:after="0" w:line="240" w:lineRule="auto"/>
              <w:jc w:val="right"/>
            </w:pPr>
            <w:r>
              <w:rPr>
                <w:noProof/>
                <w:lang w:eastAsia="de-CH"/>
              </w:rPr>
              <w:drawing>
                <wp:inline distT="0" distB="0" distL="0" distR="0" wp14:anchorId="1D8B2637" wp14:editId="1D8B2638">
                  <wp:extent cx="1095378" cy="342900"/>
                  <wp:effectExtent l="0" t="0" r="9522" b="0"/>
                  <wp:docPr id="2133409388" name="Bild 1" descr="AKV-Logo_ne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8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7B67" w14:paraId="1D8B263F" w14:textId="77777777" w:rsidTr="00C636E2">
        <w:trPr>
          <w:trHeight w:val="1020"/>
        </w:trPr>
        <w:tc>
          <w:tcPr>
            <w:tcW w:w="2046" w:type="dxa"/>
            <w:tcBorders>
              <w:bottom w:val="single" w:sz="4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263C" w14:textId="3F51EFA2" w:rsidR="00707B67" w:rsidRDefault="000275D0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eastAsia="Times New Roman"/>
                <w:noProof/>
                <w:lang w:eastAsia="de-CH"/>
              </w:rPr>
              <w:drawing>
                <wp:anchor distT="0" distB="0" distL="114300" distR="114300" simplePos="0" relativeHeight="251661312" behindDoc="1" locked="0" layoutInCell="1" allowOverlap="1" wp14:anchorId="4563024D" wp14:editId="1F2DCF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955040" cy="728345"/>
                  <wp:effectExtent l="0" t="0" r="0" b="0"/>
                  <wp:wrapNone/>
                  <wp:docPr id="1114005370" name="Grafik 1114005370" descr="cid:7047CF52-5348-4A78-88F8-E337D85C65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7CF52-5348-4A78-88F8-E337D85C656C" descr="cid:7047CF52-5348-4A78-88F8-E337D85C65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64" w:type="dxa"/>
            <w:vMerge/>
            <w:tcBorders>
              <w:bottom w:val="single" w:sz="4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3D" w14:textId="77777777" w:rsidR="00707B67" w:rsidRDefault="00707B67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956" w:type="dxa"/>
            <w:tcBorders>
              <w:bottom w:val="single" w:sz="4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3E" w14:textId="7F290484" w:rsidR="00707B67" w:rsidRDefault="000275D0">
            <w:pPr>
              <w:spacing w:after="0" w:line="240" w:lineRule="auto"/>
              <w:jc w:val="center"/>
            </w:pPr>
            <w:r>
              <w:rPr>
                <w:rFonts w:eastAsia="Times New Roman"/>
                <w:noProof/>
                <w:lang w:eastAsia="de-CH"/>
              </w:rPr>
              <w:drawing>
                <wp:anchor distT="0" distB="0" distL="114300" distR="114300" simplePos="0" relativeHeight="251659264" behindDoc="1" locked="0" layoutInCell="1" allowOverlap="1" wp14:anchorId="66162351" wp14:editId="6343129C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-85090</wp:posOffset>
                  </wp:positionV>
                  <wp:extent cx="955040" cy="728345"/>
                  <wp:effectExtent l="0" t="0" r="0" b="0"/>
                  <wp:wrapNone/>
                  <wp:docPr id="1" name="Grafik 1" descr="cid:7047CF52-5348-4A78-88F8-E337D85C656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7CF52-5348-4A78-88F8-E337D85C656C" descr="cid:7047CF52-5348-4A78-88F8-E337D85C656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E7BCF34" w14:textId="77777777" w:rsidR="00C636E2" w:rsidRPr="00086FDF" w:rsidRDefault="00C636E2" w:rsidP="00C636E2">
      <w:pPr>
        <w:pBdr>
          <w:top w:val="single" w:sz="24" w:space="8" w:color="156082" w:themeColor="accent1"/>
          <w:bottom w:val="single" w:sz="24" w:space="8" w:color="156082" w:themeColor="accent1"/>
        </w:pBdr>
        <w:spacing w:after="0"/>
        <w:jc w:val="center"/>
        <w:rPr>
          <w:rFonts w:asciiTheme="minorBidi" w:hAnsiTheme="minorBidi"/>
          <w:i/>
          <w:iCs/>
          <w:color w:val="000000" w:themeColor="text1"/>
          <w:sz w:val="32"/>
          <w:szCs w:val="32"/>
        </w:rPr>
      </w:pPr>
      <w:r w:rsidRPr="00086FDF">
        <w:rPr>
          <w:rFonts w:asciiTheme="minorBidi" w:hAnsiTheme="minorBidi"/>
          <w:i/>
          <w:iCs/>
          <w:color w:val="000000" w:themeColor="text1"/>
          <w:sz w:val="32"/>
          <w:szCs w:val="32"/>
        </w:rPr>
        <w:t xml:space="preserve">"Das schönste Geschenk ist gemeinsame Zeit, </w:t>
      </w:r>
    </w:p>
    <w:p w14:paraId="6EC8EA4F" w14:textId="77777777" w:rsidR="00C636E2" w:rsidRPr="00086FDF" w:rsidRDefault="00C636E2" w:rsidP="00C636E2">
      <w:pPr>
        <w:pBdr>
          <w:top w:val="single" w:sz="24" w:space="8" w:color="156082" w:themeColor="accent1"/>
          <w:bottom w:val="single" w:sz="24" w:space="8" w:color="156082" w:themeColor="accent1"/>
        </w:pBdr>
        <w:spacing w:after="0"/>
        <w:jc w:val="center"/>
        <w:rPr>
          <w:rFonts w:asciiTheme="minorBidi" w:hAnsiTheme="minorBidi"/>
          <w:i/>
          <w:iCs/>
          <w:color w:val="000000" w:themeColor="text1"/>
          <w:sz w:val="32"/>
          <w:szCs w:val="32"/>
        </w:rPr>
      </w:pPr>
      <w:r w:rsidRPr="00086FDF">
        <w:rPr>
          <w:rFonts w:asciiTheme="minorBidi" w:hAnsiTheme="minorBidi"/>
          <w:i/>
          <w:iCs/>
          <w:color w:val="000000" w:themeColor="text1"/>
          <w:sz w:val="32"/>
          <w:szCs w:val="32"/>
        </w:rPr>
        <w:t>denn keiner weiß, wie viel uns davon bleibt."</w:t>
      </w:r>
    </w:p>
    <w:p w14:paraId="670A9A32" w14:textId="77777777" w:rsidR="00DD6CEC" w:rsidRDefault="00DD6CEC" w:rsidP="00C636E2">
      <w:pPr>
        <w:spacing w:after="0" w:line="240" w:lineRule="auto"/>
        <w:rPr>
          <w:rFonts w:ascii="Comic Sans MS" w:hAnsi="Comic Sans MS"/>
          <w:b/>
          <w:color w:val="FF0000"/>
          <w:sz w:val="28"/>
        </w:rPr>
      </w:pPr>
    </w:p>
    <w:p w14:paraId="7B24E3B3" w14:textId="6FF00C09" w:rsidR="00C636E2" w:rsidRPr="00DD6CEC" w:rsidRDefault="00C636E2" w:rsidP="00C636E2">
      <w:pPr>
        <w:spacing w:after="0" w:line="240" w:lineRule="auto"/>
        <w:rPr>
          <w:color w:val="000000" w:themeColor="text1"/>
          <w:sz w:val="22"/>
        </w:rPr>
      </w:pPr>
      <w:r w:rsidRPr="00DD6CEC">
        <w:rPr>
          <w:color w:val="000000" w:themeColor="text1"/>
          <w:sz w:val="22"/>
        </w:rPr>
        <w:t>Liebe Freunde der Kaninchenzucht</w:t>
      </w:r>
    </w:p>
    <w:p w14:paraId="51404D9A" w14:textId="77777777" w:rsidR="00C636E2" w:rsidRPr="00DD6CEC" w:rsidRDefault="00C636E2" w:rsidP="00C636E2">
      <w:pPr>
        <w:spacing w:after="0" w:line="240" w:lineRule="auto"/>
        <w:rPr>
          <w:rFonts w:cs="Arial"/>
          <w:color w:val="000000" w:themeColor="text1"/>
          <w:sz w:val="22"/>
        </w:rPr>
      </w:pPr>
    </w:p>
    <w:p w14:paraId="2AEDE54A" w14:textId="77777777" w:rsidR="00C636E2" w:rsidRPr="00DD6CEC" w:rsidRDefault="00C636E2" w:rsidP="00C636E2">
      <w:pPr>
        <w:spacing w:after="0" w:line="240" w:lineRule="auto"/>
        <w:rPr>
          <w:rFonts w:cs="Arial"/>
          <w:color w:val="000000" w:themeColor="text1"/>
          <w:sz w:val="22"/>
        </w:rPr>
      </w:pPr>
      <w:r w:rsidRPr="00DD6CEC">
        <w:rPr>
          <w:rFonts w:cs="Arial"/>
          <w:color w:val="000000" w:themeColor="text1"/>
          <w:sz w:val="22"/>
        </w:rPr>
        <w:t>Es freut uns, dass wir die erste offene Aargauische Kantonale Rammlerschau in Seengen im Januar 2026 durchführen dürfen.</w:t>
      </w:r>
    </w:p>
    <w:p w14:paraId="03820148" w14:textId="77975B56" w:rsidR="00C636E2" w:rsidRPr="00DD6CEC" w:rsidRDefault="00C636E2" w:rsidP="00C636E2">
      <w:pPr>
        <w:spacing w:after="0" w:line="240" w:lineRule="auto"/>
        <w:ind w:left="360"/>
        <w:rPr>
          <w:rFonts w:cs="Arial"/>
          <w:color w:val="000000" w:themeColor="text1"/>
          <w:sz w:val="22"/>
        </w:rPr>
      </w:pPr>
      <w:r w:rsidRPr="00DD6CEC">
        <w:rPr>
          <w:rFonts w:cs="Arial"/>
          <w:color w:val="000000" w:themeColor="text1"/>
          <w:sz w:val="22"/>
        </w:rPr>
        <w:t xml:space="preserve">Weshalb eine offene Ausstellung? Es wurde rege diskutiert, jedoch nur gemeinsam und mit Anpassung an Veränderungen entstehen Chancen und </w:t>
      </w:r>
      <w:r w:rsidR="00DD6CEC" w:rsidRPr="00DD6CEC">
        <w:rPr>
          <w:rFonts w:cs="Arial"/>
          <w:color w:val="000000" w:themeColor="text1"/>
          <w:sz w:val="22"/>
        </w:rPr>
        <w:t>Ideen,</w:t>
      </w:r>
      <w:r w:rsidRPr="00DD6CEC">
        <w:rPr>
          <w:rFonts w:cs="Arial"/>
          <w:color w:val="000000" w:themeColor="text1"/>
          <w:sz w:val="22"/>
        </w:rPr>
        <w:t xml:space="preserve"> um neue Wege zu gehen: Die Welt ändert sich ständig. Offenheit hilft uns, flexibel zu bleiben und erfolgreich zu reagieren.</w:t>
      </w:r>
    </w:p>
    <w:p w14:paraId="6AD48178" w14:textId="042EFF3C" w:rsidR="00C636E2" w:rsidRPr="00DD6CEC" w:rsidRDefault="00C636E2" w:rsidP="00DD6CEC">
      <w:pPr>
        <w:spacing w:after="0" w:line="240" w:lineRule="auto"/>
        <w:ind w:left="360"/>
        <w:rPr>
          <w:rFonts w:cs="Arial"/>
          <w:color w:val="000000" w:themeColor="text1"/>
          <w:sz w:val="22"/>
        </w:rPr>
      </w:pPr>
      <w:r w:rsidRPr="00DD6CEC">
        <w:rPr>
          <w:rFonts w:cs="Arial"/>
          <w:color w:val="000000" w:themeColor="text1"/>
          <w:sz w:val="22"/>
        </w:rPr>
        <w:t>Innovation: Viele Durchbrüche entstehen, wenn man gewohnte Muster hinterfragt und Neues ausprobiert.</w:t>
      </w:r>
    </w:p>
    <w:p w14:paraId="7577C46A" w14:textId="77777777" w:rsidR="00C636E2" w:rsidRPr="00DD6CEC" w:rsidRDefault="00C636E2" w:rsidP="00DD6CEC">
      <w:pPr>
        <w:spacing w:after="0" w:line="240" w:lineRule="auto"/>
        <w:rPr>
          <w:rFonts w:cs="Arial"/>
          <w:color w:val="000000" w:themeColor="text1"/>
          <w:sz w:val="22"/>
        </w:rPr>
      </w:pPr>
      <w:r w:rsidRPr="00DD6CEC">
        <w:rPr>
          <w:rFonts w:cs="Arial"/>
          <w:color w:val="000000" w:themeColor="text1"/>
          <w:sz w:val="22"/>
        </w:rPr>
        <w:t xml:space="preserve"> Für diese aussergewöhnliche Ausstellung suchen wir</w:t>
      </w:r>
    </w:p>
    <w:p w14:paraId="0EB6FF09" w14:textId="77777777" w:rsidR="00C636E2" w:rsidRPr="00086FDF" w:rsidRDefault="00C636E2" w:rsidP="00DD6CEC">
      <w:pPr>
        <w:spacing w:after="0" w:line="240" w:lineRule="auto"/>
        <w:rPr>
          <w:rFonts w:cs="Arial"/>
          <w:color w:val="000000" w:themeColor="text1"/>
          <w:sz w:val="8"/>
          <w:szCs w:val="8"/>
        </w:rPr>
      </w:pPr>
    </w:p>
    <w:p w14:paraId="1D62BEBC" w14:textId="77777777" w:rsidR="00C636E2" w:rsidRPr="00086FDF" w:rsidRDefault="00C636E2" w:rsidP="00DD6CEC">
      <w:pPr>
        <w:spacing w:after="0" w:line="240" w:lineRule="auto"/>
        <w:jc w:val="center"/>
        <w:rPr>
          <w:rFonts w:cs="Arial"/>
          <w:color w:val="000000" w:themeColor="text1"/>
          <w:sz w:val="36"/>
          <w:szCs w:val="40"/>
        </w:rPr>
      </w:pPr>
      <w:r w:rsidRPr="00086FDF">
        <w:rPr>
          <w:rFonts w:cs="Arial"/>
          <w:color w:val="000000" w:themeColor="text1"/>
          <w:sz w:val="36"/>
          <w:szCs w:val="40"/>
        </w:rPr>
        <w:t xml:space="preserve">Gotte und Götti, </w:t>
      </w:r>
    </w:p>
    <w:p w14:paraId="703BEA31" w14:textId="77777777" w:rsidR="00C636E2" w:rsidRDefault="00C636E2" w:rsidP="00DD6CEC">
      <w:pPr>
        <w:spacing w:after="0" w:line="240" w:lineRule="auto"/>
        <w:rPr>
          <w:rFonts w:cs="Arial"/>
          <w:sz w:val="8"/>
          <w:szCs w:val="10"/>
        </w:rPr>
      </w:pPr>
    </w:p>
    <w:p w14:paraId="459446F9" w14:textId="77777777" w:rsidR="00C636E2" w:rsidRPr="00DD6CEC" w:rsidRDefault="00C636E2" w:rsidP="00DD6CEC">
      <w:pPr>
        <w:spacing w:after="0" w:line="240" w:lineRule="auto"/>
        <w:rPr>
          <w:rFonts w:cs="Arial"/>
          <w:sz w:val="22"/>
        </w:rPr>
      </w:pPr>
      <w:r w:rsidRPr="00DD6CEC">
        <w:rPr>
          <w:rFonts w:cs="Arial"/>
          <w:sz w:val="22"/>
        </w:rPr>
        <w:t>welche mit einem „Göttibatzen“ von CHF 100.00 dazu beitragen, dass den Rassensiegern ein schöner Erinnerungspreis überreicht werden kann.</w:t>
      </w:r>
    </w:p>
    <w:p w14:paraId="64738AF5" w14:textId="77777777" w:rsidR="00C636E2" w:rsidRPr="00DD6CEC" w:rsidRDefault="00C636E2" w:rsidP="00C636E2">
      <w:pPr>
        <w:spacing w:after="0" w:line="240" w:lineRule="auto"/>
        <w:rPr>
          <w:rFonts w:cs="Arial"/>
          <w:sz w:val="22"/>
        </w:rPr>
      </w:pPr>
    </w:p>
    <w:p w14:paraId="3FA6C44D" w14:textId="77777777" w:rsidR="00C636E2" w:rsidRPr="00DD6CEC" w:rsidRDefault="00C636E2" w:rsidP="00C636E2">
      <w:pPr>
        <w:spacing w:after="0" w:line="240" w:lineRule="auto"/>
        <w:rPr>
          <w:rFonts w:cs="Arial"/>
          <w:sz w:val="22"/>
        </w:rPr>
      </w:pPr>
      <w:r w:rsidRPr="00DD6CEC">
        <w:rPr>
          <w:rFonts w:cs="Arial"/>
          <w:sz w:val="22"/>
        </w:rPr>
        <w:t>Als Dankeschön laden wir dich am Samstag, 24. Januar 2026 um 18:30 Uhr zu einem Apéro ein. Ebenfalls wirst du am Rangverlesen und im Ausstellungskatalog erwähnt.</w:t>
      </w:r>
    </w:p>
    <w:p w14:paraId="1D8B2651" w14:textId="77777777" w:rsidR="00707B67" w:rsidRDefault="00707B67">
      <w:pPr>
        <w:spacing w:after="0" w:line="240" w:lineRule="auto"/>
        <w:rPr>
          <w:rFonts w:cs="Arial"/>
          <w:sz w:val="10"/>
          <w:szCs w:val="10"/>
        </w:rPr>
      </w:pPr>
    </w:p>
    <w:p w14:paraId="1D8B265E" w14:textId="2165F9D5" w:rsidR="00707B67" w:rsidRPr="00B45E55" w:rsidRDefault="00661CE5" w:rsidP="00B45E55">
      <w:pPr>
        <w:spacing w:after="0" w:line="240" w:lineRule="auto"/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Anmeldung als Gotte / Götti</w:t>
      </w:r>
    </w:p>
    <w:p w14:paraId="1D8B2660" w14:textId="77777777" w:rsidR="00707B67" w:rsidRDefault="00707B67">
      <w:pPr>
        <w:spacing w:after="0" w:line="240" w:lineRule="auto"/>
        <w:rPr>
          <w:rFonts w:cs="Arial"/>
          <w:sz w:val="10"/>
          <w:szCs w:val="10"/>
        </w:rPr>
      </w:pPr>
    </w:p>
    <w:p w14:paraId="1D8B2661" w14:textId="77777777" w:rsidR="00707B67" w:rsidRDefault="00707B67">
      <w:pPr>
        <w:spacing w:after="0" w:line="240" w:lineRule="auto"/>
        <w:rPr>
          <w:rFonts w:cs="Arial"/>
          <w:sz w:val="6"/>
          <w:szCs w:val="6"/>
        </w:rPr>
      </w:pPr>
    </w:p>
    <w:tbl>
      <w:tblPr>
        <w:tblW w:w="97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4"/>
        <w:gridCol w:w="3070"/>
        <w:gridCol w:w="1191"/>
        <w:gridCol w:w="4195"/>
      </w:tblGrid>
      <w:tr w:rsidR="00707B67" w14:paraId="1D8B2666" w14:textId="77777777">
        <w:trPr>
          <w:trHeight w:val="397"/>
        </w:trPr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62" w14:textId="77777777" w:rsidR="00707B67" w:rsidRDefault="00661CE5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63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64" w14:textId="77777777" w:rsidR="00707B67" w:rsidRDefault="00661CE5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Vorname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65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D8B2667" w14:textId="77777777" w:rsidR="00707B67" w:rsidRDefault="00707B67">
      <w:pPr>
        <w:spacing w:after="0" w:line="240" w:lineRule="auto"/>
        <w:rPr>
          <w:rFonts w:cs="Arial"/>
          <w:sz w:val="6"/>
          <w:szCs w:val="6"/>
        </w:rPr>
      </w:pPr>
    </w:p>
    <w:tbl>
      <w:tblPr>
        <w:tblW w:w="97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4"/>
        <w:gridCol w:w="8447"/>
      </w:tblGrid>
      <w:tr w:rsidR="00707B67" w14:paraId="1D8B266A" w14:textId="77777777">
        <w:trPr>
          <w:trHeight w:val="397"/>
        </w:trPr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68" w14:textId="77777777" w:rsidR="00707B67" w:rsidRDefault="00661CE5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Adresse</w:t>
            </w:r>
          </w:p>
        </w:tc>
        <w:tc>
          <w:tcPr>
            <w:tcW w:w="8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69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D8B266B" w14:textId="77777777" w:rsidR="00707B67" w:rsidRDefault="00707B67">
      <w:pPr>
        <w:spacing w:after="0" w:line="240" w:lineRule="auto"/>
        <w:rPr>
          <w:rFonts w:cs="Arial"/>
          <w:sz w:val="6"/>
          <w:szCs w:val="6"/>
        </w:rPr>
      </w:pPr>
    </w:p>
    <w:tbl>
      <w:tblPr>
        <w:tblW w:w="97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4"/>
        <w:gridCol w:w="1191"/>
        <w:gridCol w:w="1871"/>
        <w:gridCol w:w="1191"/>
        <w:gridCol w:w="4195"/>
      </w:tblGrid>
      <w:tr w:rsidR="00707B67" w14:paraId="1D8B2671" w14:textId="77777777">
        <w:trPr>
          <w:trHeight w:val="397"/>
        </w:trPr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6C" w14:textId="77777777" w:rsidR="00707B67" w:rsidRDefault="00661CE5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PLZ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6D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6E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6F" w14:textId="77777777" w:rsidR="00707B67" w:rsidRDefault="00661CE5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Ort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70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D8B2672" w14:textId="77777777" w:rsidR="00707B67" w:rsidRDefault="00707B67">
      <w:pPr>
        <w:spacing w:after="0" w:line="240" w:lineRule="auto"/>
        <w:rPr>
          <w:rFonts w:cs="Arial"/>
          <w:sz w:val="6"/>
          <w:szCs w:val="6"/>
        </w:rPr>
      </w:pPr>
    </w:p>
    <w:tbl>
      <w:tblPr>
        <w:tblW w:w="97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4"/>
        <w:gridCol w:w="3118"/>
        <w:gridCol w:w="1134"/>
        <w:gridCol w:w="4195"/>
      </w:tblGrid>
      <w:tr w:rsidR="00707B67" w14:paraId="1D8B2677" w14:textId="77777777">
        <w:trPr>
          <w:trHeight w:val="397"/>
        </w:trPr>
        <w:tc>
          <w:tcPr>
            <w:tcW w:w="130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73" w14:textId="77777777" w:rsidR="00707B67" w:rsidRDefault="00661CE5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Telefon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74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75" w14:textId="77777777" w:rsidR="00707B67" w:rsidRDefault="00661CE5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E-Mail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76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D8B2678" w14:textId="77777777" w:rsidR="00707B67" w:rsidRDefault="00707B67">
      <w:pPr>
        <w:spacing w:after="0" w:line="240" w:lineRule="auto"/>
        <w:rPr>
          <w:rFonts w:cs="Arial"/>
          <w:sz w:val="6"/>
          <w:szCs w:val="6"/>
        </w:rPr>
      </w:pPr>
    </w:p>
    <w:p w14:paraId="1D8B2679" w14:textId="77777777" w:rsidR="00707B67" w:rsidRDefault="00707B67">
      <w:pPr>
        <w:spacing w:after="0" w:line="240" w:lineRule="auto"/>
        <w:rPr>
          <w:rFonts w:cs="Arial"/>
          <w:sz w:val="6"/>
          <w:szCs w:val="6"/>
        </w:rPr>
      </w:pPr>
    </w:p>
    <w:p w14:paraId="1D8B267A" w14:textId="77777777" w:rsidR="00707B67" w:rsidRDefault="00707B67">
      <w:pPr>
        <w:spacing w:after="0" w:line="240" w:lineRule="auto"/>
        <w:rPr>
          <w:rFonts w:cs="Arial"/>
          <w:sz w:val="6"/>
          <w:szCs w:val="6"/>
        </w:rPr>
      </w:pPr>
    </w:p>
    <w:tbl>
      <w:tblPr>
        <w:tblW w:w="96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2"/>
        <w:gridCol w:w="4082"/>
        <w:gridCol w:w="1361"/>
      </w:tblGrid>
      <w:tr w:rsidR="00707B67" w14:paraId="1D8B267E" w14:textId="77777777">
        <w:trPr>
          <w:trHeight w:val="397"/>
        </w:trPr>
        <w:tc>
          <w:tcPr>
            <w:tcW w:w="4252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7B" w14:textId="77777777" w:rsidR="00707B67" w:rsidRDefault="00661C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Ich würde gerne die Patenschaft der Rasse*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7C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7D" w14:textId="77777777" w:rsidR="00707B67" w:rsidRDefault="00661C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übernehmen</w:t>
            </w:r>
          </w:p>
        </w:tc>
      </w:tr>
    </w:tbl>
    <w:p w14:paraId="1D8B267F" w14:textId="77777777" w:rsidR="00707B67" w:rsidRDefault="00707B67">
      <w:pPr>
        <w:spacing w:after="0" w:line="240" w:lineRule="auto"/>
        <w:rPr>
          <w:rFonts w:cs="Arial"/>
          <w:sz w:val="10"/>
          <w:szCs w:val="10"/>
        </w:rPr>
      </w:pPr>
    </w:p>
    <w:p w14:paraId="33C0B76C" w14:textId="1A02619D" w:rsidR="00A32A53" w:rsidRDefault="00661CE5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*Sollte die gewünschte Rasse schon vergeben sein, wird das OK die Zuteilung vornehmen!</w:t>
      </w:r>
    </w:p>
    <w:p w14:paraId="27CAD9CE" w14:textId="3E54AD53" w:rsidR="002240DB" w:rsidRPr="00DD6CEC" w:rsidRDefault="002240DB">
      <w:pPr>
        <w:spacing w:after="0" w:line="240" w:lineRule="auto"/>
        <w:rPr>
          <w:rFonts w:cs="Arial"/>
          <w:b/>
          <w:bCs/>
          <w:szCs w:val="24"/>
          <w:u w:val="single"/>
        </w:rPr>
      </w:pPr>
      <w:r w:rsidRPr="00DD6CEC">
        <w:rPr>
          <w:rFonts w:cs="Arial"/>
          <w:b/>
          <w:bCs/>
          <w:szCs w:val="24"/>
          <w:u w:val="single"/>
        </w:rPr>
        <w:t>Einzahlungen auf:</w:t>
      </w:r>
    </w:p>
    <w:p w14:paraId="7ECB44AB" w14:textId="5ACD0438" w:rsidR="002240DB" w:rsidRPr="00132789" w:rsidRDefault="002240DB" w:rsidP="002240DB">
      <w:pPr>
        <w:tabs>
          <w:tab w:val="left" w:pos="2835"/>
          <w:tab w:val="left" w:pos="5387"/>
        </w:tabs>
        <w:spacing w:after="0"/>
        <w:rPr>
          <w:rFonts w:asciiTheme="minorBidi" w:hAnsiTheme="minorBidi"/>
          <w:b/>
          <w:bCs/>
          <w:szCs w:val="24"/>
          <w:lang w:val="en-US"/>
        </w:rPr>
      </w:pPr>
      <w:r w:rsidRPr="00132789">
        <w:rPr>
          <w:rFonts w:asciiTheme="minorBidi" w:hAnsiTheme="minorBidi"/>
          <w:b/>
          <w:bCs/>
          <w:szCs w:val="24"/>
          <w:lang w:val="en-US"/>
        </w:rPr>
        <w:t xml:space="preserve">Bank: </w:t>
      </w:r>
      <w:r w:rsidRPr="00132789">
        <w:rPr>
          <w:rFonts w:asciiTheme="minorBidi" w:hAnsiTheme="minorBidi"/>
          <w:b/>
          <w:bCs/>
          <w:szCs w:val="24"/>
          <w:lang w:val="en-US"/>
        </w:rPr>
        <w:tab/>
        <w:t>Valiant</w:t>
      </w:r>
      <w:r w:rsidR="00132789" w:rsidRPr="00132789">
        <w:rPr>
          <w:rFonts w:asciiTheme="minorBidi" w:hAnsiTheme="minorBidi"/>
          <w:b/>
          <w:bCs/>
          <w:szCs w:val="24"/>
          <w:lang w:val="en-US"/>
        </w:rPr>
        <w:t xml:space="preserve"> Bank Seengen, P</w:t>
      </w:r>
      <w:r w:rsidR="00132789">
        <w:rPr>
          <w:rFonts w:asciiTheme="minorBidi" w:hAnsiTheme="minorBidi"/>
          <w:b/>
          <w:bCs/>
          <w:szCs w:val="24"/>
          <w:lang w:val="en-US"/>
        </w:rPr>
        <w:t>ostrasse 1, 5707 Seengen</w:t>
      </w:r>
    </w:p>
    <w:p w14:paraId="57163F44" w14:textId="38CF7A14" w:rsidR="002240DB" w:rsidRPr="002240DB" w:rsidRDefault="002240DB" w:rsidP="002240DB">
      <w:pPr>
        <w:tabs>
          <w:tab w:val="left" w:pos="2835"/>
          <w:tab w:val="left" w:pos="5387"/>
        </w:tabs>
        <w:spacing w:after="0"/>
        <w:rPr>
          <w:rFonts w:asciiTheme="minorBidi" w:hAnsiTheme="minorBidi"/>
          <w:b/>
          <w:bCs/>
          <w:szCs w:val="24"/>
        </w:rPr>
      </w:pPr>
      <w:r w:rsidRPr="002240DB">
        <w:rPr>
          <w:rFonts w:asciiTheme="minorBidi" w:hAnsiTheme="minorBidi"/>
          <w:b/>
          <w:bCs/>
          <w:szCs w:val="24"/>
        </w:rPr>
        <w:t xml:space="preserve">Konto: </w:t>
      </w:r>
      <w:r>
        <w:rPr>
          <w:rFonts w:asciiTheme="minorBidi" w:hAnsiTheme="minorBidi"/>
          <w:b/>
          <w:bCs/>
          <w:szCs w:val="24"/>
        </w:rPr>
        <w:tab/>
      </w:r>
      <w:r w:rsidRPr="002240DB">
        <w:rPr>
          <w:rFonts w:asciiTheme="minorBidi" w:hAnsiTheme="minorBidi"/>
          <w:b/>
          <w:bCs/>
          <w:szCs w:val="24"/>
        </w:rPr>
        <w:t>Kleintierzüchterverein Seengen und Umgebung</w:t>
      </w:r>
    </w:p>
    <w:p w14:paraId="0B860A51" w14:textId="0A8B2BC8" w:rsidR="002240DB" w:rsidRPr="002240DB" w:rsidRDefault="002240DB" w:rsidP="002240DB">
      <w:pPr>
        <w:tabs>
          <w:tab w:val="left" w:pos="2835"/>
          <w:tab w:val="left" w:pos="5387"/>
        </w:tabs>
        <w:spacing w:after="0"/>
        <w:rPr>
          <w:rFonts w:asciiTheme="minorBidi" w:hAnsiTheme="minorBidi"/>
          <w:b/>
          <w:bCs/>
          <w:szCs w:val="24"/>
        </w:rPr>
      </w:pPr>
      <w:r w:rsidRPr="002240DB">
        <w:rPr>
          <w:rFonts w:asciiTheme="minorBidi" w:hAnsiTheme="minorBidi"/>
          <w:b/>
          <w:bCs/>
          <w:szCs w:val="24"/>
        </w:rPr>
        <w:t xml:space="preserve">IBAN. </w:t>
      </w:r>
      <w:r>
        <w:rPr>
          <w:rFonts w:asciiTheme="minorBidi" w:hAnsiTheme="minorBidi"/>
          <w:b/>
          <w:bCs/>
          <w:szCs w:val="24"/>
        </w:rPr>
        <w:tab/>
      </w:r>
      <w:r w:rsidRPr="002240DB">
        <w:rPr>
          <w:rFonts w:asciiTheme="minorBidi" w:hAnsiTheme="minorBidi"/>
          <w:b/>
          <w:bCs/>
          <w:szCs w:val="24"/>
        </w:rPr>
        <w:t>CH11 0630 0349 3700 0784 7</w:t>
      </w:r>
    </w:p>
    <w:p w14:paraId="2B7D3E49" w14:textId="7274D7BD" w:rsidR="002240DB" w:rsidRPr="00A32A53" w:rsidRDefault="002240DB" w:rsidP="00A32A53">
      <w:pPr>
        <w:tabs>
          <w:tab w:val="left" w:pos="2835"/>
          <w:tab w:val="left" w:pos="5387"/>
        </w:tabs>
        <w:spacing w:after="0"/>
        <w:rPr>
          <w:rFonts w:asciiTheme="minorBidi" w:hAnsiTheme="minorBidi"/>
          <w:b/>
          <w:bCs/>
          <w:szCs w:val="24"/>
        </w:rPr>
      </w:pPr>
      <w:r w:rsidRPr="002240DB">
        <w:rPr>
          <w:rFonts w:asciiTheme="minorBidi" w:hAnsiTheme="minorBidi"/>
          <w:b/>
          <w:bCs/>
          <w:szCs w:val="24"/>
        </w:rPr>
        <w:t xml:space="preserve">Text: </w:t>
      </w:r>
      <w:r>
        <w:rPr>
          <w:rFonts w:asciiTheme="minorBidi" w:hAnsiTheme="minorBidi"/>
          <w:b/>
          <w:bCs/>
          <w:szCs w:val="24"/>
        </w:rPr>
        <w:tab/>
      </w:r>
      <w:r w:rsidRPr="002240DB">
        <w:rPr>
          <w:rFonts w:asciiTheme="minorBidi" w:hAnsiTheme="minorBidi"/>
          <w:b/>
          <w:bCs/>
          <w:szCs w:val="24"/>
        </w:rPr>
        <w:t>Patenschaft Rammlerschau 2026</w:t>
      </w:r>
    </w:p>
    <w:p w14:paraId="1D8B2681" w14:textId="77777777" w:rsidR="00707B67" w:rsidRDefault="00707B67">
      <w:pPr>
        <w:spacing w:after="0" w:line="240" w:lineRule="auto"/>
        <w:rPr>
          <w:rFonts w:cs="Arial"/>
          <w:sz w:val="10"/>
          <w:szCs w:val="10"/>
        </w:rPr>
      </w:pPr>
    </w:p>
    <w:p w14:paraId="1D8B2685" w14:textId="77777777" w:rsidR="00707B67" w:rsidRDefault="00707B67">
      <w:pPr>
        <w:spacing w:after="0" w:line="240" w:lineRule="auto"/>
        <w:rPr>
          <w:rFonts w:cs="Arial"/>
          <w:sz w:val="10"/>
          <w:szCs w:val="10"/>
        </w:rPr>
      </w:pPr>
    </w:p>
    <w:tbl>
      <w:tblPr>
        <w:tblW w:w="94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923"/>
        <w:gridCol w:w="3345"/>
        <w:gridCol w:w="3912"/>
      </w:tblGrid>
      <w:tr w:rsidR="00707B67" w14:paraId="1D8B268A" w14:textId="77777777">
        <w:trPr>
          <w:trHeight w:val="397"/>
        </w:trPr>
        <w:tc>
          <w:tcPr>
            <w:tcW w:w="1247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86" w14:textId="77777777" w:rsidR="00707B67" w:rsidRDefault="00661C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Zahlt bar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87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88" w14:textId="77777777" w:rsidR="00707B67" w:rsidRDefault="00661C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Betrag dankend erhalten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89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D8B268B" w14:textId="77777777" w:rsidR="00707B67" w:rsidRDefault="00707B67">
      <w:pPr>
        <w:spacing w:after="0" w:line="240" w:lineRule="auto"/>
        <w:rPr>
          <w:rFonts w:cs="Arial"/>
          <w:sz w:val="10"/>
          <w:szCs w:val="10"/>
        </w:rPr>
      </w:pPr>
    </w:p>
    <w:tbl>
      <w:tblPr>
        <w:tblW w:w="109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3231"/>
        <w:gridCol w:w="3231"/>
        <w:gridCol w:w="3231"/>
      </w:tblGrid>
      <w:tr w:rsidR="00707B67" w14:paraId="1D8B2690" w14:textId="77777777">
        <w:trPr>
          <w:trHeight w:val="397"/>
        </w:trPr>
        <w:tc>
          <w:tcPr>
            <w:tcW w:w="1247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8C" w14:textId="77777777" w:rsidR="00707B67" w:rsidRDefault="00661CE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8D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8E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268F" w14:textId="77777777" w:rsidR="00707B67" w:rsidRDefault="00707B6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D8B2691" w14:textId="77777777" w:rsidR="00707B67" w:rsidRDefault="00707B67">
      <w:pPr>
        <w:spacing w:after="0" w:line="240" w:lineRule="auto"/>
        <w:rPr>
          <w:rFonts w:cs="Arial"/>
          <w:szCs w:val="24"/>
        </w:rPr>
      </w:pPr>
    </w:p>
    <w:p w14:paraId="2E4B0335" w14:textId="77777777" w:rsidR="00C636E2" w:rsidRDefault="00C636E2" w:rsidP="00C636E2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Ausgefülltes Formular an folgende Adresse senden: </w:t>
      </w:r>
    </w:p>
    <w:p w14:paraId="7BAC291E" w14:textId="1D1D59A2" w:rsidR="00C636E2" w:rsidRPr="00DD6CEC" w:rsidRDefault="00C636E2" w:rsidP="00C636E2">
      <w:pPr>
        <w:spacing w:after="0"/>
        <w:rPr>
          <w:sz w:val="28"/>
          <w:szCs w:val="28"/>
        </w:rPr>
      </w:pPr>
      <w:hyperlink r:id="rId10" w:history="1">
        <w:r w:rsidRPr="0044799A">
          <w:rPr>
            <w:rStyle w:val="Hyperlink"/>
            <w:rFonts w:asciiTheme="minorBidi" w:hAnsiTheme="minorBidi"/>
            <w:b/>
            <w:bCs/>
            <w:sz w:val="28"/>
            <w:szCs w:val="28"/>
          </w:rPr>
          <w:t>ktzvseengen@gmail.com</w:t>
        </w:r>
      </w:hyperlink>
      <w:r w:rsidR="00DD6CEC">
        <w:rPr>
          <w:sz w:val="28"/>
          <w:szCs w:val="28"/>
        </w:rPr>
        <w:t xml:space="preserve"> </w:t>
      </w:r>
      <w:r w:rsidRPr="0044799A">
        <w:rPr>
          <w:sz w:val="22"/>
        </w:rPr>
        <w:t>oder Martin Urech, Seefeldstrasse 28, 5616 Meisterschwanden</w:t>
      </w:r>
    </w:p>
    <w:p w14:paraId="1D8B2696" w14:textId="0A046236" w:rsidR="00707B67" w:rsidRDefault="00C636E2" w:rsidP="00C636E2">
      <w:pPr>
        <w:spacing w:after="0" w:line="240" w:lineRule="auto"/>
      </w:pPr>
      <w:r>
        <w:rPr>
          <w:rFonts w:cs="Arial"/>
          <w:szCs w:val="24"/>
        </w:rPr>
        <w:t>Für deine Unterstützung danken wir dir ganz herzlich.</w:t>
      </w:r>
    </w:p>
    <w:sectPr w:rsidR="00707B67">
      <w:pgSz w:w="11906" w:h="16838"/>
      <w:pgMar w:top="567" w:right="72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263F" w14:textId="77777777" w:rsidR="00661CE5" w:rsidRDefault="00661CE5">
      <w:pPr>
        <w:spacing w:after="0" w:line="240" w:lineRule="auto"/>
      </w:pPr>
      <w:r>
        <w:separator/>
      </w:r>
    </w:p>
  </w:endnote>
  <w:endnote w:type="continuationSeparator" w:id="0">
    <w:p w14:paraId="1D8B2641" w14:textId="77777777" w:rsidR="00661CE5" w:rsidRDefault="0066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263B" w14:textId="77777777" w:rsidR="00661CE5" w:rsidRDefault="00661C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8B263D" w14:textId="77777777" w:rsidR="00661CE5" w:rsidRDefault="00661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4274"/>
    <w:multiLevelType w:val="hybridMultilevel"/>
    <w:tmpl w:val="3F2034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2C30"/>
    <w:multiLevelType w:val="multilevel"/>
    <w:tmpl w:val="E04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471419">
    <w:abstractNumId w:val="0"/>
  </w:num>
  <w:num w:numId="2" w16cid:durableId="294874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B67"/>
    <w:rsid w:val="000275D0"/>
    <w:rsid w:val="00132789"/>
    <w:rsid w:val="002240DB"/>
    <w:rsid w:val="00652943"/>
    <w:rsid w:val="00661CE5"/>
    <w:rsid w:val="006A7D56"/>
    <w:rsid w:val="00707B67"/>
    <w:rsid w:val="007E05E8"/>
    <w:rsid w:val="00A32A53"/>
    <w:rsid w:val="00A84E92"/>
    <w:rsid w:val="00B45E55"/>
    <w:rsid w:val="00B622CA"/>
    <w:rsid w:val="00C636E2"/>
    <w:rsid w:val="00DD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8B2633"/>
  <w15:docId w15:val="{F82127B9-FDDA-43A4-866D-E935FDD7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Arial" w:hAnsi="Arial"/>
      <w:sz w:val="24"/>
      <w:szCs w:val="22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Arial" w:hAnsi="Arial"/>
      <w:sz w:val="24"/>
      <w:szCs w:val="22"/>
      <w:lang w:eastAsia="en-US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275D0"/>
    <w:rPr>
      <w:rFonts w:ascii="Arial" w:hAnsi="Arial"/>
      <w:sz w:val="24"/>
      <w:szCs w:val="22"/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6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tzvseengen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7047CF52-5348-4A78-88F8-E337D85C656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Schöpfer Paul</dc:creator>
  <cp:lastModifiedBy>Urech Martin</cp:lastModifiedBy>
  <cp:revision>7</cp:revision>
  <cp:lastPrinted>2019-03-15T19:22:00Z</cp:lastPrinted>
  <dcterms:created xsi:type="dcterms:W3CDTF">2025-09-08T08:51:00Z</dcterms:created>
  <dcterms:modified xsi:type="dcterms:W3CDTF">2025-09-15T13:06:00Z</dcterms:modified>
</cp:coreProperties>
</file>